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0EAC" w:rsidRDefault="006270E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ANEXO II</w:t>
      </w:r>
    </w:p>
    <w:p w:rsidR="007E0EAC" w:rsidRDefault="007E0EAC">
      <w:pPr>
        <w:jc w:val="center"/>
        <w:rPr>
          <w:rFonts w:ascii="Arial" w:hAnsi="Arial"/>
          <w:sz w:val="22"/>
          <w:szCs w:val="22"/>
        </w:rPr>
      </w:pPr>
    </w:p>
    <w:p w:rsidR="007E0EAC" w:rsidRDefault="006270E5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RELATORIO PRESTAÇÃO DE CONTAS DE </w:t>
      </w:r>
      <w:proofErr w:type="gramStart"/>
      <w:r>
        <w:rPr>
          <w:rFonts w:ascii="Arial" w:hAnsi="Arial"/>
          <w:b/>
          <w:bCs/>
          <w:sz w:val="22"/>
          <w:szCs w:val="22"/>
        </w:rPr>
        <w:t>AJUDA DE CUSTOS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A ESTUDANTES</w:t>
      </w:r>
    </w:p>
    <w:p w:rsidR="007E0EAC" w:rsidRDefault="007E0EAC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8"/>
        <w:gridCol w:w="3720"/>
      </w:tblGrid>
      <w:tr w:rsidR="007E0EAC" w:rsidTr="008D78AA">
        <w:tc>
          <w:tcPr>
            <w:tcW w:w="5918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</w:tc>
        <w:tc>
          <w:tcPr>
            <w:tcW w:w="3720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CPF:</w:t>
            </w:r>
          </w:p>
        </w:tc>
      </w:tr>
      <w:tr w:rsidR="007E0EAC" w:rsidTr="008D78AA">
        <w:tc>
          <w:tcPr>
            <w:tcW w:w="5918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Curso:</w:t>
            </w:r>
          </w:p>
        </w:tc>
        <w:tc>
          <w:tcPr>
            <w:tcW w:w="3720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Matricula:</w:t>
            </w:r>
          </w:p>
        </w:tc>
      </w:tr>
      <w:tr w:rsidR="007E0EAC" w:rsidTr="008D78AA">
        <w:tc>
          <w:tcPr>
            <w:tcW w:w="9638" w:type="dxa"/>
            <w:gridSpan w:val="2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Campus:</w:t>
            </w:r>
          </w:p>
        </w:tc>
      </w:tr>
    </w:tbl>
    <w:p w:rsidR="007E0EAC" w:rsidRDefault="007E0EAC">
      <w:pPr>
        <w:rPr>
          <w:rFonts w:ascii="Arial" w:hAnsi="Arial"/>
          <w:sz w:val="22"/>
          <w:szCs w:val="22"/>
        </w:rPr>
      </w:pPr>
    </w:p>
    <w:p w:rsidR="007E0EAC" w:rsidRDefault="006270E5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>2. Indicação de afastamento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4"/>
      </w:tblGrid>
      <w:tr w:rsidR="007E0EAC" w:rsidTr="008D78AA">
        <w:tc>
          <w:tcPr>
            <w:tcW w:w="9638" w:type="dxa"/>
            <w:gridSpan w:val="2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Objetivo da viagem:</w:t>
            </w:r>
          </w:p>
        </w:tc>
      </w:tr>
      <w:tr w:rsidR="007E0EAC" w:rsidTr="008D78AA">
        <w:tc>
          <w:tcPr>
            <w:tcW w:w="9638" w:type="dxa"/>
            <w:gridSpan w:val="2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Trajeto/Destino:</w:t>
            </w:r>
          </w:p>
        </w:tc>
      </w:tr>
      <w:tr w:rsidR="007E0EAC" w:rsidTr="008D78AA">
        <w:tc>
          <w:tcPr>
            <w:tcW w:w="4814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de saída prevista:</w:t>
            </w:r>
          </w:p>
        </w:tc>
        <w:tc>
          <w:tcPr>
            <w:tcW w:w="4824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de retorno prevista:</w:t>
            </w:r>
          </w:p>
        </w:tc>
      </w:tr>
      <w:tr w:rsidR="007E0EAC" w:rsidTr="008D78AA">
        <w:tc>
          <w:tcPr>
            <w:tcW w:w="4814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saída real:</w:t>
            </w:r>
          </w:p>
        </w:tc>
        <w:tc>
          <w:tcPr>
            <w:tcW w:w="4824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de retorno real:</w:t>
            </w:r>
          </w:p>
        </w:tc>
      </w:tr>
      <w:tr w:rsidR="007E0EAC" w:rsidTr="008D78AA">
        <w:tc>
          <w:tcPr>
            <w:tcW w:w="4819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 de diárias que faz jus:</w:t>
            </w:r>
          </w:p>
        </w:tc>
        <w:tc>
          <w:tcPr>
            <w:tcW w:w="4819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Total de diárias 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Receber(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) Devolver (  )</w:t>
            </w:r>
          </w:p>
        </w:tc>
      </w:tr>
      <w:tr w:rsidR="007E0EAC" w:rsidTr="008D78AA">
        <w:tc>
          <w:tcPr>
            <w:tcW w:w="4819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Nº de diárias recebidas inicialmente:</w:t>
            </w:r>
          </w:p>
        </w:tc>
        <w:tc>
          <w:tcPr>
            <w:tcW w:w="4819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Viajem realizada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: (  ) Sim  (  ) Não</w:t>
            </w:r>
          </w:p>
        </w:tc>
      </w:tr>
      <w:tr w:rsidR="007E0EAC" w:rsidTr="008D78AA">
        <w:tc>
          <w:tcPr>
            <w:tcW w:w="9638" w:type="dxa"/>
            <w:gridSpan w:val="2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Houve alteração do destino: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 Não   (  ) Sim, para aonde?</w:t>
            </w:r>
          </w:p>
        </w:tc>
      </w:tr>
    </w:tbl>
    <w:p w:rsidR="007E0EAC" w:rsidRDefault="007E0EAC">
      <w:pPr>
        <w:rPr>
          <w:rFonts w:ascii="Arial" w:hAnsi="Arial"/>
          <w:b/>
          <w:bCs/>
          <w:sz w:val="22"/>
          <w:szCs w:val="22"/>
        </w:rPr>
      </w:pPr>
    </w:p>
    <w:p w:rsidR="007E0EAC" w:rsidRDefault="006270E5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>3. Descrição sucinta da viagem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1"/>
        <w:gridCol w:w="3728"/>
        <w:gridCol w:w="4819"/>
      </w:tblGrid>
      <w:tr w:rsidR="007E0EAC" w:rsidTr="008D78AA">
        <w:tc>
          <w:tcPr>
            <w:tcW w:w="1091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7E0EAC" w:rsidRDefault="006270E5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Atividades</w:t>
            </w:r>
          </w:p>
        </w:tc>
      </w:tr>
      <w:tr w:rsidR="007E0EAC" w:rsidTr="008D78AA">
        <w:tc>
          <w:tcPr>
            <w:tcW w:w="1091" w:type="dxa"/>
            <w:shd w:val="clear" w:color="auto" w:fill="auto"/>
          </w:tcPr>
          <w:p w:rsidR="007E0EAC" w:rsidRDefault="007E0EAC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7" w:type="dxa"/>
            <w:gridSpan w:val="2"/>
            <w:shd w:val="clear" w:color="auto" w:fill="auto"/>
          </w:tcPr>
          <w:p w:rsidR="007E0EAC" w:rsidRDefault="007E0EAC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</w:tr>
      <w:tr w:rsidR="007E0EAC" w:rsidTr="008D78AA">
        <w:tc>
          <w:tcPr>
            <w:tcW w:w="1091" w:type="dxa"/>
            <w:shd w:val="clear" w:color="auto" w:fill="auto"/>
          </w:tcPr>
          <w:p w:rsidR="007E0EAC" w:rsidRDefault="007E0EAC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7" w:type="dxa"/>
            <w:gridSpan w:val="2"/>
            <w:shd w:val="clear" w:color="auto" w:fill="auto"/>
          </w:tcPr>
          <w:p w:rsidR="007E0EAC" w:rsidRDefault="007E0EAC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</w:tr>
      <w:tr w:rsidR="007E0EAC" w:rsidTr="008D78AA">
        <w:tc>
          <w:tcPr>
            <w:tcW w:w="1091" w:type="dxa"/>
            <w:shd w:val="clear" w:color="auto" w:fill="auto"/>
          </w:tcPr>
          <w:p w:rsidR="007E0EAC" w:rsidRDefault="007E0EA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7" w:type="dxa"/>
            <w:gridSpan w:val="2"/>
            <w:shd w:val="clear" w:color="auto" w:fill="auto"/>
          </w:tcPr>
          <w:p w:rsidR="007E0EAC" w:rsidRDefault="007E0EAC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</w:tr>
      <w:tr w:rsidR="007E0EAC" w:rsidTr="008D78AA">
        <w:tc>
          <w:tcPr>
            <w:tcW w:w="1091" w:type="dxa"/>
            <w:shd w:val="clear" w:color="auto" w:fill="auto"/>
          </w:tcPr>
          <w:p w:rsidR="007E0EAC" w:rsidRDefault="007E0EA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7" w:type="dxa"/>
            <w:gridSpan w:val="2"/>
            <w:shd w:val="clear" w:color="auto" w:fill="auto"/>
          </w:tcPr>
          <w:p w:rsidR="007E0EAC" w:rsidRDefault="007E0EAC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</w:tr>
      <w:tr w:rsidR="007E0EAC" w:rsidTr="008D78AA">
        <w:tc>
          <w:tcPr>
            <w:tcW w:w="1091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 objetivo da viagem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 não foi atingido      (  ) atingido parcialmente        (  ) atingido totalmente</w:t>
            </w:r>
          </w:p>
        </w:tc>
      </w:tr>
      <w:tr w:rsidR="007E0EAC" w:rsidTr="008D78AA">
        <w:tc>
          <w:tcPr>
            <w:tcW w:w="9638" w:type="dxa"/>
            <w:gridSpan w:val="3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Justificativas (Nos casos de retorno antecipado, saída após a data de viagem e não realização da viagem)</w:t>
            </w:r>
          </w:p>
          <w:p w:rsidR="007E0EAC" w:rsidRDefault="007E0EAC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</w:p>
          <w:p w:rsidR="007E0EAC" w:rsidRDefault="007E0EAC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</w:p>
          <w:p w:rsidR="007E0EAC" w:rsidRDefault="007E0EAC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</w:p>
        </w:tc>
      </w:tr>
      <w:tr w:rsidR="007E0EAC" w:rsidTr="008D78AA">
        <w:tc>
          <w:tcPr>
            <w:tcW w:w="4819" w:type="dxa"/>
            <w:gridSpan w:val="2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Local e data</w:t>
            </w:r>
          </w:p>
          <w:p w:rsidR="007E0EAC" w:rsidRDefault="006270E5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:rsidR="007E0EAC" w:rsidRDefault="006270E5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Assinatura do Discente</w:t>
            </w:r>
          </w:p>
        </w:tc>
        <w:tc>
          <w:tcPr>
            <w:tcW w:w="4819" w:type="dxa"/>
            <w:shd w:val="clear" w:color="auto" w:fill="auto"/>
          </w:tcPr>
          <w:p w:rsidR="007E0EAC" w:rsidRDefault="006270E5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Local e data</w:t>
            </w:r>
          </w:p>
          <w:p w:rsidR="007E0EAC" w:rsidRDefault="006270E5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</w:t>
            </w:r>
          </w:p>
          <w:p w:rsidR="007E0EAC" w:rsidRDefault="006270E5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Assinatura do Professor/Servidor</w:t>
            </w:r>
          </w:p>
        </w:tc>
      </w:tr>
    </w:tbl>
    <w:p w:rsidR="007E0EAC" w:rsidRDefault="006270E5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 xml:space="preserve"> Observações</w:t>
      </w:r>
    </w:p>
    <w:p w:rsidR="007E0EAC" w:rsidRDefault="006270E5" w:rsidP="008D78AA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Anexar cópia de certificado ou Atestado de participação do evento (se o afastamento foi para esse objetivo).</w:t>
      </w:r>
    </w:p>
    <w:p w:rsidR="007E0EAC" w:rsidRDefault="006270E5" w:rsidP="008D78AA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Caso o discente tenha realizado a viagem, e tenha recebido as diárias ou outro auxilio, deverá indicar no campo "objetivo da viagem" a coluna foi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atingido"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;</w:t>
      </w:r>
    </w:p>
    <w:p w:rsidR="008D78AA" w:rsidRPr="008D78AA" w:rsidRDefault="006270E5" w:rsidP="008D78AA">
      <w:pPr>
        <w:numPr>
          <w:ilvl w:val="0"/>
          <w:numId w:val="2"/>
        </w:numPr>
        <w:spacing w:after="100"/>
        <w:jc w:val="both"/>
      </w:pPr>
      <w:r w:rsidRPr="008D78AA">
        <w:rPr>
          <w:rFonts w:ascii="Arial" w:eastAsia="Arial" w:hAnsi="Arial" w:cs="Arial"/>
          <w:color w:val="000000"/>
          <w:sz w:val="18"/>
          <w:szCs w:val="18"/>
        </w:rPr>
        <w:t xml:space="preserve">Nos casos de retorno antecipado. </w:t>
      </w:r>
      <w:proofErr w:type="gramStart"/>
      <w:r w:rsidRPr="008D78AA">
        <w:rPr>
          <w:rFonts w:ascii="Arial" w:eastAsia="Arial" w:hAnsi="Arial" w:cs="Arial"/>
          <w:color w:val="000000"/>
          <w:sz w:val="18"/>
          <w:szCs w:val="18"/>
        </w:rPr>
        <w:t>saída</w:t>
      </w:r>
      <w:proofErr w:type="gramEnd"/>
      <w:r w:rsidRPr="008D78AA">
        <w:rPr>
          <w:rFonts w:ascii="Arial" w:eastAsia="Arial" w:hAnsi="Arial" w:cs="Arial"/>
          <w:color w:val="000000"/>
          <w:sz w:val="18"/>
          <w:szCs w:val="18"/>
        </w:rPr>
        <w:t xml:space="preserve"> após a data da viagem e não realização da viagem, apresentar justificativas e anexar o comprovante de devolução das diárias (guia de recolhimento), juntamente com comprovante de pagamento;</w:t>
      </w:r>
    </w:p>
    <w:p w:rsidR="006270E5" w:rsidRDefault="006270E5" w:rsidP="008D78AA">
      <w:pPr>
        <w:numPr>
          <w:ilvl w:val="0"/>
          <w:numId w:val="2"/>
        </w:numPr>
        <w:spacing w:after="100"/>
        <w:jc w:val="both"/>
      </w:pPr>
      <w:r w:rsidRPr="008D78AA">
        <w:rPr>
          <w:rFonts w:ascii="Arial" w:eastAsia="Arial" w:hAnsi="Arial" w:cs="Arial"/>
          <w:color w:val="000000"/>
          <w:sz w:val="18"/>
          <w:szCs w:val="18"/>
        </w:rPr>
        <w:t xml:space="preserve">Esse relatório de viagem deverá ser entregue, juntamente com todos os documentos anexados, até 15 (quinze) </w:t>
      </w:r>
      <w:r w:rsidR="008D78AA" w:rsidRPr="008D78AA">
        <w:rPr>
          <w:rFonts w:ascii="Arial" w:eastAsia="Arial" w:hAnsi="Arial" w:cs="Arial"/>
          <w:color w:val="000000"/>
          <w:sz w:val="18"/>
          <w:szCs w:val="18"/>
        </w:rPr>
        <w:t>dias apó</w:t>
      </w:r>
      <w:r w:rsidRPr="008D78AA">
        <w:rPr>
          <w:rFonts w:ascii="Arial" w:eastAsia="Arial" w:hAnsi="Arial" w:cs="Arial"/>
          <w:color w:val="000000"/>
          <w:sz w:val="18"/>
          <w:szCs w:val="18"/>
        </w:rPr>
        <w:t xml:space="preserve">s o retorno na Diretoria de Administração e Planejamento- DAP do Campus Barra </w:t>
      </w:r>
      <w:proofErr w:type="gramStart"/>
      <w:r w:rsidRPr="008D78AA">
        <w:rPr>
          <w:rFonts w:ascii="Arial" w:eastAsia="Arial" w:hAnsi="Arial" w:cs="Arial"/>
          <w:color w:val="000000"/>
          <w:sz w:val="18"/>
          <w:szCs w:val="18"/>
        </w:rPr>
        <w:t>do Garças</w:t>
      </w:r>
      <w:proofErr w:type="gramEnd"/>
      <w:r w:rsidRPr="008D78AA">
        <w:rPr>
          <w:rFonts w:ascii="Arial" w:eastAsia="Arial" w:hAnsi="Arial" w:cs="Arial"/>
          <w:color w:val="000000"/>
          <w:sz w:val="18"/>
          <w:szCs w:val="18"/>
        </w:rPr>
        <w:t>;</w:t>
      </w:r>
    </w:p>
    <w:sectPr w:rsidR="006270E5" w:rsidSect="008D78A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170" w:right="1134" w:bottom="993" w:left="1134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5F" w:rsidRDefault="00F52C5F">
      <w:r>
        <w:separator/>
      </w:r>
    </w:p>
  </w:endnote>
  <w:endnote w:type="continuationSeparator" w:id="1">
    <w:p w:rsidR="00F52C5F" w:rsidRDefault="00F5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AC" w:rsidRDefault="007E0E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AC" w:rsidRDefault="007E0EA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AC" w:rsidRDefault="007E0E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5F" w:rsidRDefault="00F52C5F">
      <w:r>
        <w:separator/>
      </w:r>
    </w:p>
  </w:footnote>
  <w:footnote w:type="continuationSeparator" w:id="1">
    <w:p w:rsidR="00F52C5F" w:rsidRDefault="00F5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AC" w:rsidRDefault="00056DBD">
    <w:pPr>
      <w:pStyle w:val="Textbody"/>
      <w:spacing w:after="0"/>
      <w:rPr>
        <w:lang w:eastAsia="pt-BR"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2482215</wp:posOffset>
          </wp:positionH>
          <wp:positionV relativeFrom="paragraph">
            <wp:posOffset>-133985</wp:posOffset>
          </wp:positionV>
          <wp:extent cx="941705" cy="88519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885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0EAC" w:rsidRDefault="007E0EAC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7E0EAC" w:rsidRDefault="007E0EAC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7E0EAC" w:rsidRDefault="007E0EAC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7E0EAC" w:rsidRDefault="007E0EAC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7E0EAC" w:rsidRDefault="007E0EAC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7E0EAC" w:rsidRDefault="006270E5">
    <w:pPr>
      <w:pStyle w:val="Textbody"/>
      <w:spacing w:after="0"/>
      <w:jc w:val="center"/>
      <w:rPr>
        <w:rFonts w:ascii="Arial" w:eastAsia="Arial" w:hAnsi="Arial" w:cs="Arial"/>
        <w:sz w:val="18"/>
      </w:rPr>
    </w:pPr>
    <w:r>
      <w:rPr>
        <w:rFonts w:ascii="Arial" w:hAnsi="Arial" w:cs="Arial"/>
        <w:b/>
        <w:sz w:val="18"/>
      </w:rPr>
      <w:t>SERVIÇO PÚBLICO FEDERAL</w:t>
    </w:r>
  </w:p>
  <w:p w:rsidR="007E0EAC" w:rsidRDefault="006270E5">
    <w:pPr>
      <w:pStyle w:val="Ttulo1"/>
      <w:spacing w:before="0" w:after="0"/>
      <w:ind w:left="0"/>
      <w:jc w:val="center"/>
      <w:rPr>
        <w:rFonts w:ascii="Arial" w:eastAsia="SimSun" w:hAnsi="Arial" w:cs="Arial"/>
        <w:sz w:val="18"/>
      </w:rPr>
    </w:pPr>
    <w:r>
      <w:rPr>
        <w:rFonts w:ascii="Arial" w:eastAsia="Arial" w:hAnsi="Arial" w:cs="Arial"/>
        <w:sz w:val="18"/>
      </w:rPr>
      <w:t xml:space="preserve">          </w:t>
    </w:r>
    <w:r>
      <w:rPr>
        <w:rFonts w:ascii="Arial" w:eastAsia="SimSun" w:hAnsi="Arial" w:cs="Arial"/>
        <w:sz w:val="18"/>
      </w:rPr>
      <w:t>MEC - SETEC</w:t>
    </w:r>
  </w:p>
  <w:p w:rsidR="007E0EAC" w:rsidRDefault="006270E5">
    <w:pPr>
      <w:pStyle w:val="Ttulo1"/>
      <w:spacing w:before="0" w:after="0"/>
      <w:ind w:left="0"/>
      <w:jc w:val="center"/>
      <w:rPr>
        <w:rFonts w:ascii="Arial" w:hAnsi="Arial" w:cs="Arial"/>
        <w:sz w:val="18"/>
      </w:rPr>
    </w:pPr>
    <w:r>
      <w:rPr>
        <w:rFonts w:ascii="Arial" w:eastAsia="SimSun" w:hAnsi="Arial" w:cs="Arial"/>
        <w:sz w:val="18"/>
      </w:rPr>
      <w:t>INSTITUTO FEDERAL DE EDUCAÇÃO, CIÊNCIA E TECNOLOGIA DE MATO GROSSO</w:t>
    </w:r>
  </w:p>
  <w:p w:rsidR="007E0EAC" w:rsidRDefault="006270E5">
    <w:pPr>
      <w:pStyle w:val="Textbody"/>
      <w:spacing w:after="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</w:rPr>
      <w:t xml:space="preserve">CAMPUS BARRA </w:t>
    </w:r>
    <w:proofErr w:type="gramStart"/>
    <w:r>
      <w:rPr>
        <w:rFonts w:ascii="Arial" w:hAnsi="Arial" w:cs="Arial"/>
        <w:b/>
        <w:sz w:val="18"/>
      </w:rPr>
      <w:t>DO GARÇAS</w:t>
    </w:r>
    <w:proofErr w:type="gramEnd"/>
  </w:p>
  <w:p w:rsidR="007E0EAC" w:rsidRDefault="006270E5">
    <w:pPr>
      <w:spacing w:after="200" w:line="100" w:lineRule="atLeast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GABINETE DA DIREÇÃO</w:t>
    </w:r>
  </w:p>
  <w:p w:rsidR="007E0EAC" w:rsidRDefault="007E0EAC">
    <w:pPr>
      <w:spacing w:after="200" w:line="100" w:lineRule="atLeast"/>
      <w:jc w:val="center"/>
      <w:rPr>
        <w:rFonts w:ascii="Arial" w:hAnsi="Arial" w:cs="Arial"/>
        <w:b/>
        <w:bCs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AC" w:rsidRDefault="007E0E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56DBD"/>
    <w:rsid w:val="00056DBD"/>
    <w:rsid w:val="006270E5"/>
    <w:rsid w:val="007E0EAC"/>
    <w:rsid w:val="008D78AA"/>
    <w:rsid w:val="008F3C09"/>
    <w:rsid w:val="00C047AC"/>
    <w:rsid w:val="00C166D1"/>
    <w:rsid w:val="00EB0FB0"/>
    <w:rsid w:val="00F52C5F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A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rsid w:val="007E0EAC"/>
    <w:pPr>
      <w:tabs>
        <w:tab w:val="num" w:pos="432"/>
      </w:tabs>
      <w:ind w:left="432" w:hanging="432"/>
      <w:contextualSpacing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7E0EAC"/>
  </w:style>
  <w:style w:type="paragraph" w:customStyle="1" w:styleId="Ttulo10">
    <w:name w:val="Título1"/>
    <w:basedOn w:val="Normal"/>
    <w:next w:val="Corpodetexto"/>
    <w:rsid w:val="007E0E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7E0EAC"/>
    <w:pPr>
      <w:spacing w:after="120"/>
    </w:pPr>
  </w:style>
  <w:style w:type="paragraph" w:styleId="Lista">
    <w:name w:val="List"/>
    <w:basedOn w:val="Corpodetexto"/>
    <w:rsid w:val="007E0EAC"/>
  </w:style>
  <w:style w:type="paragraph" w:styleId="Legenda">
    <w:name w:val="caption"/>
    <w:basedOn w:val="Normal"/>
    <w:qFormat/>
    <w:rsid w:val="007E0EA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E0EAC"/>
    <w:pPr>
      <w:suppressLineNumbers/>
    </w:pPr>
  </w:style>
  <w:style w:type="paragraph" w:styleId="Cabealho">
    <w:name w:val="header"/>
    <w:basedOn w:val="Normal"/>
    <w:rsid w:val="007E0EAC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Normal"/>
    <w:rsid w:val="007E0EAC"/>
    <w:pPr>
      <w:spacing w:after="120"/>
    </w:pPr>
  </w:style>
  <w:style w:type="paragraph" w:customStyle="1" w:styleId="Contedodatabela">
    <w:name w:val="Conteúdo da tabela"/>
    <w:basedOn w:val="Normal"/>
    <w:rsid w:val="007E0EAC"/>
    <w:pPr>
      <w:suppressLineNumbers/>
    </w:pPr>
  </w:style>
  <w:style w:type="paragraph" w:customStyle="1" w:styleId="Ttulodetabela">
    <w:name w:val="Título de tabela"/>
    <w:basedOn w:val="Contedodatabela"/>
    <w:rsid w:val="007E0E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matheus.araujo</dc:creator>
  <cp:lastModifiedBy>mirian.lopes</cp:lastModifiedBy>
  <cp:revision>2</cp:revision>
  <cp:lastPrinted>2013-12-04T19:49:00Z</cp:lastPrinted>
  <dcterms:created xsi:type="dcterms:W3CDTF">2013-12-05T18:05:00Z</dcterms:created>
  <dcterms:modified xsi:type="dcterms:W3CDTF">2013-12-05T18:05:00Z</dcterms:modified>
</cp:coreProperties>
</file>