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SOLICITAÇÃO DE RECURSO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 __________________________________________________________, CPF nº ___________________,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 RG nº ___________________________, nos termos do Edital nº </w:t>
      </w:r>
      <w:r w:rsidDel="00000000" w:rsidR="00000000" w:rsidRPr="00000000">
        <w:rPr>
          <w:sz w:val="22"/>
          <w:szCs w:val="22"/>
          <w:rtl w:val="0"/>
        </w:rPr>
        <w:t xml:space="preserve">12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/20</w:t>
      </w:r>
      <w:r w:rsidDel="00000000" w:rsidR="00000000" w:rsidRPr="00000000">
        <w:rPr>
          <w:sz w:val="22"/>
          <w:szCs w:val="22"/>
          <w:rtl w:val="0"/>
        </w:rPr>
        <w:t xml:space="preserve">21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referente a chamada pública </w:t>
      </w:r>
      <w:r w:rsidDel="00000000" w:rsidR="00000000" w:rsidRPr="00000000">
        <w:rPr>
          <w:rtl w:val="0"/>
        </w:rPr>
        <w:t xml:space="preserve">Chamada Pública para seleção de avaliadores Ad Hoc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venho por meio deste solicitar revisão do resultado.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Estou ciente que é de minha inteira responsabilidade a veracidade das informações prestadas neste documento.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 do Garças, _____ de __________________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90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2660015</wp:posOffset>
          </wp:positionH>
          <wp:positionV relativeFrom="paragraph">
            <wp:posOffset>-490853</wp:posOffset>
          </wp:positionV>
          <wp:extent cx="803910" cy="5810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40" l="-252" r="-252" t="-240"/>
                  <a:stretch>
                    <a:fillRect/>
                  </a:stretch>
                </pic:blipFill>
                <pic:spPr>
                  <a:xfrm>
                    <a:off x="0" y="0"/>
                    <a:ext cx="803910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                                                                      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Style w:val="Subtitle"/>
      <w:spacing w:after="0" w:before="0" w:lineRule="auto"/>
      <w:rPr>
        <w:rFonts w:ascii="Times New Roman" w:cs="Times New Roman" w:eastAsia="Times New Roman" w:hAnsi="Times New Roman"/>
        <w:i w:val="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0"/>
        <w:sz w:val="18"/>
        <w:szCs w:val="18"/>
        <w:rtl w:val="0"/>
      </w:rPr>
      <w:t xml:space="preserve">MEC - SETEC</w:t>
    </w:r>
  </w:p>
  <w:p w:rsidR="00000000" w:rsidDel="00000000" w:rsidP="00000000" w:rsidRDefault="00000000" w:rsidRPr="00000000" w14:paraId="0000001C">
    <w:pPr>
      <w:keepNext w:val="1"/>
      <w:keepLines w:val="0"/>
      <w:pageBreakBefore w:val="0"/>
      <w:widowControl w:val="0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  <w:rPr>
        <w:b w:val="1"/>
        <w:i w:val="0"/>
        <w:smallCaps w:val="0"/>
        <w:strike w:val="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FEDERAL DE EDUCAÇÃO, CIÊNCIA E TECNOLOGIA DE MATO GROSSO.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BARRA DO GARÇAS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GABINETE DO DIRETOR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color w:val="000000"/>
        <w:sz w:val="22"/>
        <w:szCs w:val="22"/>
      </w:rPr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