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3F06C">
      <w:pPr>
        <w:pStyle w:val="5"/>
        <w:ind w:left="4071"/>
        <w:rPr>
          <w:rFonts w:ascii="Times New Roman"/>
          <w:sz w:val="20"/>
        </w:rPr>
      </w:pPr>
    </w:p>
    <w:p w14:paraId="07D5ACA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87"/>
        <w:jc w:val="center"/>
        <w:rPr>
          <w:rFonts w:hint="default" w:ascii="Arial" w:hAnsi="Arial" w:cs="Arial"/>
          <w:sz w:val="20"/>
        </w:rPr>
      </w:pPr>
      <w:r>
        <w:rPr>
          <w:rFonts w:hint="default" w:ascii="Arial" w:hAnsi="Arial" w:cs="Arial"/>
          <w:sz w:val="20"/>
        </w:rPr>
        <w:drawing>
          <wp:inline distT="0" distB="0" distL="0" distR="0">
            <wp:extent cx="649605" cy="694690"/>
            <wp:effectExtent l="0" t="0" r="10795" b="381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799" cy="69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730D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87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color w:val="000000"/>
          <w:sz w:val="20"/>
          <w:szCs w:val="20"/>
        </w:rPr>
        <w:t>Ministério da Edu</w:t>
      </w:r>
      <w:r>
        <w:rPr>
          <w:rFonts w:hint="default" w:ascii="Arial" w:hAnsi="Arial" w:cs="Arial"/>
          <w:sz w:val="20"/>
          <w:szCs w:val="20"/>
        </w:rPr>
        <w:t xml:space="preserve">cação </w:t>
      </w:r>
    </w:p>
    <w:p w14:paraId="14F508DB">
      <w:pPr>
        <w:spacing w:line="240" w:lineRule="auto"/>
        <w:ind w:right="87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Instituto Federal de Educação, Ciência e Tecnologia de Mato Grosso </w:t>
      </w:r>
    </w:p>
    <w:p w14:paraId="59E40224">
      <w:pPr>
        <w:spacing w:line="240" w:lineRule="auto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i/>
          <w:iCs/>
          <w:sz w:val="20"/>
          <w:szCs w:val="20"/>
        </w:rPr>
        <w:t>Campus</w:t>
      </w:r>
      <w:r>
        <w:rPr>
          <w:rFonts w:hint="default" w:ascii="Arial" w:hAnsi="Arial" w:cs="Arial"/>
          <w:sz w:val="20"/>
          <w:szCs w:val="20"/>
        </w:rPr>
        <w:t xml:space="preserve"> Barra do Garças </w:t>
      </w:r>
    </w:p>
    <w:p w14:paraId="50FC823A">
      <w:pPr>
        <w:spacing w:line="240" w:lineRule="auto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Estrada de Acesso à BR-158, Rua José Maurício Zampa, S/N, Loteamento BR-070, </w:t>
      </w:r>
    </w:p>
    <w:p w14:paraId="14C8195B">
      <w:pPr>
        <w:spacing w:line="240" w:lineRule="auto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Barra do Garças/MT, CEP</w:t>
      </w:r>
      <w:r>
        <w:rPr>
          <w:rFonts w:hint="default" w:ascii="Arial" w:hAnsi="Arial" w:cs="Arial"/>
          <w:sz w:val="20"/>
          <w:szCs w:val="20"/>
          <w:lang w:val="pt-BR"/>
        </w:rPr>
        <w:t>:</w:t>
      </w:r>
      <w:r>
        <w:rPr>
          <w:rFonts w:hint="default" w:ascii="Arial" w:hAnsi="Arial" w:cs="Arial"/>
          <w:sz w:val="20"/>
          <w:szCs w:val="20"/>
        </w:rPr>
        <w:t xml:space="preserve"> 78605- 099 </w:t>
      </w:r>
    </w:p>
    <w:p w14:paraId="4C4BF996">
      <w:pPr>
        <w:pStyle w:val="5"/>
        <w:rPr>
          <w:rFonts w:ascii="Arial MT"/>
          <w:sz w:val="18"/>
        </w:rPr>
      </w:pPr>
    </w:p>
    <w:p w14:paraId="10D62971">
      <w:pPr>
        <w:pStyle w:val="5"/>
        <w:rPr>
          <w:rFonts w:ascii="Arial MT"/>
          <w:sz w:val="18"/>
        </w:rPr>
      </w:pPr>
    </w:p>
    <w:p w14:paraId="3B9A1FCB">
      <w:pPr>
        <w:pStyle w:val="5"/>
        <w:rPr>
          <w:rFonts w:ascii="Arial MT"/>
          <w:sz w:val="18"/>
        </w:rPr>
      </w:pPr>
    </w:p>
    <w:p w14:paraId="101D1DE5">
      <w:pPr>
        <w:pStyle w:val="5"/>
        <w:spacing w:before="1"/>
        <w:rPr>
          <w:rFonts w:ascii="Arial MT"/>
          <w:sz w:val="22"/>
        </w:rPr>
      </w:pPr>
    </w:p>
    <w:p w14:paraId="3A194F7B">
      <w:pPr>
        <w:pStyle w:val="2"/>
        <w:ind w:left="2036"/>
      </w:pPr>
      <w:r>
        <w:t>RELATÓRIO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AVALIAÇÃO</w:t>
      </w:r>
      <w:r>
        <w:rPr>
          <w:spacing w:val="4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INSTALAÇÕES</w:t>
      </w:r>
    </w:p>
    <w:p w14:paraId="65574BA9">
      <w:pPr>
        <w:pStyle w:val="5"/>
        <w:spacing w:before="5"/>
        <w:rPr>
          <w:rFonts w:ascii="Arial"/>
          <w:b/>
        </w:rPr>
      </w:pPr>
    </w:p>
    <w:tbl>
      <w:tblPr>
        <w:tblStyle w:val="4"/>
        <w:tblW w:w="0" w:type="auto"/>
        <w:tblInd w:w="77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2"/>
      </w:tblGrid>
      <w:tr w14:paraId="46B45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62" w:type="dxa"/>
            <w:shd w:val="clear" w:color="auto" w:fill="D8D8D8"/>
          </w:tcPr>
          <w:p w14:paraId="28534C93">
            <w:pPr>
              <w:pStyle w:val="8"/>
              <w:spacing w:line="230" w:lineRule="exact"/>
              <w:ind w:left="2330" w:right="23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UNIDADE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CONCEDENTE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ESTÁGIO</w:t>
            </w:r>
          </w:p>
        </w:tc>
      </w:tr>
      <w:tr w14:paraId="2347C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62" w:type="dxa"/>
          </w:tcPr>
          <w:p w14:paraId="3E8E9987">
            <w:pPr>
              <w:pStyle w:val="8"/>
              <w:spacing w:line="230" w:lineRule="exact"/>
              <w:rPr>
                <w:sz w:val="19"/>
              </w:rPr>
            </w:pPr>
            <w:r>
              <w:rPr>
                <w:sz w:val="19"/>
              </w:rPr>
              <w:t>Nome:</w:t>
            </w:r>
          </w:p>
        </w:tc>
      </w:tr>
      <w:tr w14:paraId="0B4677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62" w:type="dxa"/>
            <w:shd w:val="clear" w:color="auto" w:fill="F1F1F1"/>
          </w:tcPr>
          <w:p w14:paraId="1D1A3A1B">
            <w:pPr>
              <w:pStyle w:val="8"/>
              <w:spacing w:line="230" w:lineRule="exact"/>
              <w:rPr>
                <w:sz w:val="19"/>
              </w:rPr>
            </w:pPr>
            <w:r>
              <w:rPr>
                <w:sz w:val="19"/>
              </w:rPr>
              <w:t>Área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/Setor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Estágio:</w:t>
            </w:r>
          </w:p>
        </w:tc>
      </w:tr>
      <w:tr w14:paraId="75066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62" w:type="dxa"/>
          </w:tcPr>
          <w:p w14:paraId="32765261">
            <w:pPr>
              <w:pStyle w:val="8"/>
              <w:tabs>
                <w:tab w:val="left" w:pos="5352"/>
              </w:tabs>
              <w:spacing w:line="230" w:lineRule="exact"/>
              <w:rPr>
                <w:sz w:val="19"/>
              </w:rPr>
            </w:pPr>
            <w:r>
              <w:rPr>
                <w:sz w:val="19"/>
              </w:rPr>
              <w:t>Endereço: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Cidade:</w:t>
            </w:r>
          </w:p>
        </w:tc>
      </w:tr>
      <w:tr w14:paraId="57779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62" w:type="dxa"/>
            <w:shd w:val="clear" w:color="auto" w:fill="F1F1F1"/>
          </w:tcPr>
          <w:p w14:paraId="2FCD23C3">
            <w:pPr>
              <w:pStyle w:val="8"/>
              <w:tabs>
                <w:tab w:val="left" w:pos="5347"/>
              </w:tabs>
              <w:spacing w:line="230" w:lineRule="exact"/>
              <w:rPr>
                <w:sz w:val="19"/>
              </w:rPr>
            </w:pPr>
            <w:r>
              <w:rPr>
                <w:sz w:val="19"/>
              </w:rPr>
              <w:t>Email: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Telefone:</w:t>
            </w:r>
          </w:p>
        </w:tc>
      </w:tr>
    </w:tbl>
    <w:p w14:paraId="31CF36BD">
      <w:pPr>
        <w:pStyle w:val="5"/>
        <w:rPr>
          <w:rFonts w:ascii="Arial"/>
          <w:b/>
          <w:sz w:val="20"/>
        </w:rPr>
      </w:pPr>
    </w:p>
    <w:p w14:paraId="6DD37A99">
      <w:pPr>
        <w:pStyle w:val="5"/>
        <w:rPr>
          <w:rFonts w:ascii="Arial"/>
          <w:b/>
          <w:sz w:val="20"/>
        </w:rPr>
      </w:pPr>
    </w:p>
    <w:p w14:paraId="1CB063C7">
      <w:pPr>
        <w:pStyle w:val="5"/>
        <w:spacing w:before="3"/>
        <w:rPr>
          <w:rFonts w:ascii="Arial"/>
          <w:b/>
          <w:sz w:val="14"/>
        </w:rPr>
      </w:pPr>
    </w:p>
    <w:tbl>
      <w:tblPr>
        <w:tblStyle w:val="4"/>
        <w:tblW w:w="0" w:type="auto"/>
        <w:tblInd w:w="77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2"/>
      </w:tblGrid>
      <w:tr w14:paraId="797B2A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62" w:type="dxa"/>
            <w:shd w:val="clear" w:color="auto" w:fill="D8D8D8"/>
          </w:tcPr>
          <w:p w14:paraId="5006B4E7">
            <w:pPr>
              <w:pStyle w:val="8"/>
              <w:spacing w:line="230" w:lineRule="exact"/>
              <w:ind w:left="2330" w:right="23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INSTITUIÇÃO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ENSINO</w:t>
            </w:r>
          </w:p>
        </w:tc>
      </w:tr>
      <w:tr w14:paraId="46A3F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62" w:type="dxa"/>
          </w:tcPr>
          <w:p w14:paraId="439BE832">
            <w:pPr>
              <w:pStyle w:val="8"/>
              <w:tabs>
                <w:tab w:val="left" w:pos="4879"/>
              </w:tabs>
              <w:spacing w:line="230" w:lineRule="exact"/>
              <w:rPr>
                <w:sz w:val="19"/>
              </w:rPr>
            </w:pPr>
            <w:r>
              <w:rPr>
                <w:sz w:val="19"/>
              </w:rPr>
              <w:t>Avaliador</w:t>
            </w:r>
            <w:r>
              <w:rPr>
                <w:rFonts w:hint="default"/>
                <w:sz w:val="19"/>
                <w:lang w:val="pt-BR"/>
              </w:rPr>
              <w:t>(a)</w:t>
            </w:r>
            <w:r>
              <w:rPr>
                <w:sz w:val="19"/>
              </w:rPr>
              <w:t>: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Siape/matrícula:</w:t>
            </w:r>
          </w:p>
        </w:tc>
      </w:tr>
      <w:tr w14:paraId="24718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62" w:type="dxa"/>
            <w:shd w:val="clear" w:color="auto" w:fill="F1F1F1"/>
          </w:tcPr>
          <w:p w14:paraId="4510378F">
            <w:pPr>
              <w:pStyle w:val="8"/>
              <w:spacing w:line="230" w:lineRule="exact"/>
              <w:rPr>
                <w:sz w:val="19"/>
              </w:rPr>
            </w:pPr>
            <w:r>
              <w:rPr>
                <w:sz w:val="19"/>
              </w:rPr>
              <w:t>Curso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estágio:</w:t>
            </w:r>
          </w:p>
        </w:tc>
      </w:tr>
    </w:tbl>
    <w:p w14:paraId="1B7F1909">
      <w:pPr>
        <w:pStyle w:val="5"/>
        <w:rPr>
          <w:rFonts w:ascii="Arial"/>
          <w:b/>
          <w:sz w:val="20"/>
        </w:rPr>
      </w:pPr>
    </w:p>
    <w:p w14:paraId="6F22982F">
      <w:pPr>
        <w:pStyle w:val="5"/>
        <w:rPr>
          <w:rFonts w:ascii="Arial"/>
          <w:b/>
          <w:sz w:val="20"/>
        </w:rPr>
      </w:pPr>
    </w:p>
    <w:p w14:paraId="14286523">
      <w:pPr>
        <w:pStyle w:val="5"/>
        <w:spacing w:before="3"/>
        <w:rPr>
          <w:rFonts w:ascii="Arial"/>
          <w:b/>
          <w:sz w:val="14"/>
        </w:rPr>
      </w:pPr>
    </w:p>
    <w:tbl>
      <w:tblPr>
        <w:tblStyle w:val="4"/>
        <w:tblW w:w="0" w:type="auto"/>
        <w:tblInd w:w="7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1"/>
        <w:gridCol w:w="1728"/>
        <w:gridCol w:w="1788"/>
      </w:tblGrid>
      <w:tr w14:paraId="1770A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081" w:type="dxa"/>
            <w:shd w:val="clear" w:color="auto" w:fill="DADADA"/>
          </w:tcPr>
          <w:p w14:paraId="2E1A3312">
            <w:pPr>
              <w:pStyle w:val="8"/>
              <w:spacing w:before="5"/>
              <w:ind w:left="0"/>
              <w:rPr>
                <w:rFonts w:ascii="Arial"/>
                <w:b/>
                <w:sz w:val="16"/>
              </w:rPr>
            </w:pPr>
          </w:p>
          <w:p w14:paraId="0044D934">
            <w:pPr>
              <w:pStyle w:val="8"/>
              <w:ind w:left="1600" w:right="160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CRITÉRIOS</w:t>
            </w:r>
          </w:p>
        </w:tc>
        <w:tc>
          <w:tcPr>
            <w:tcW w:w="1728" w:type="dxa"/>
            <w:shd w:val="clear" w:color="auto" w:fill="DADADA"/>
          </w:tcPr>
          <w:p w14:paraId="7B017E5F">
            <w:pPr>
              <w:pStyle w:val="8"/>
              <w:spacing w:before="8"/>
              <w:ind w:left="0"/>
              <w:rPr>
                <w:rFonts w:ascii="Arial"/>
                <w:b/>
                <w:sz w:val="17"/>
              </w:rPr>
            </w:pPr>
          </w:p>
          <w:p w14:paraId="7F983E89">
            <w:pPr>
              <w:pStyle w:val="8"/>
              <w:spacing w:before="1"/>
              <w:ind w:left="4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adequado</w:t>
            </w:r>
          </w:p>
        </w:tc>
        <w:tc>
          <w:tcPr>
            <w:tcW w:w="1788" w:type="dxa"/>
            <w:shd w:val="clear" w:color="auto" w:fill="DADADA"/>
          </w:tcPr>
          <w:p w14:paraId="0E8B0ECD">
            <w:pPr>
              <w:pStyle w:val="8"/>
              <w:spacing w:before="8"/>
              <w:ind w:left="0"/>
              <w:rPr>
                <w:rFonts w:ascii="Arial"/>
                <w:b/>
                <w:sz w:val="17"/>
              </w:rPr>
            </w:pPr>
          </w:p>
          <w:p w14:paraId="71B44848">
            <w:pPr>
              <w:pStyle w:val="8"/>
              <w:spacing w:before="1"/>
              <w:ind w:left="1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inadequado</w:t>
            </w:r>
          </w:p>
        </w:tc>
      </w:tr>
      <w:tr w14:paraId="3E76FF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1" w:type="dxa"/>
          </w:tcPr>
          <w:p w14:paraId="27E4AC95">
            <w:pPr>
              <w:pStyle w:val="8"/>
              <w:spacing w:line="249" w:lineRule="auto"/>
              <w:ind w:hanging="7"/>
              <w:rPr>
                <w:sz w:val="19"/>
              </w:rPr>
            </w:pPr>
            <w:r>
              <w:rPr>
                <w:b/>
                <w:sz w:val="19"/>
              </w:rPr>
              <w:t>Relevância das atividades</w:t>
            </w:r>
            <w:r>
              <w:rPr>
                <w:sz w:val="19"/>
              </w:rPr>
              <w:t>: Considere a qualidade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atividades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serão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desenvolvidas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local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estágio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conformidade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atividades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</w:p>
          <w:p w14:paraId="37442AC5">
            <w:pPr>
              <w:pStyle w:val="8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constam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Projeto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Pedagógico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curso</w:t>
            </w:r>
          </w:p>
        </w:tc>
        <w:tc>
          <w:tcPr>
            <w:tcW w:w="1728" w:type="dxa"/>
          </w:tcPr>
          <w:p w14:paraId="3889B5DC">
            <w:pPr>
              <w:pStyle w:val="8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88" w:type="dxa"/>
          </w:tcPr>
          <w:p w14:paraId="7E714440">
            <w:pPr>
              <w:pStyle w:val="8"/>
              <w:ind w:left="0"/>
              <w:rPr>
                <w:rFonts w:ascii="Times New Roman"/>
                <w:sz w:val="18"/>
              </w:rPr>
            </w:pPr>
          </w:p>
        </w:tc>
      </w:tr>
      <w:tr w14:paraId="44829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081" w:type="dxa"/>
          </w:tcPr>
          <w:p w14:paraId="4D35859A">
            <w:pPr>
              <w:pStyle w:val="8"/>
              <w:spacing w:line="249" w:lineRule="auto"/>
              <w:ind w:right="63" w:hanging="7"/>
              <w:rPr>
                <w:sz w:val="19"/>
              </w:rPr>
            </w:pPr>
            <w:r>
              <w:rPr>
                <w:b/>
                <w:sz w:val="19"/>
              </w:rPr>
              <w:t>Instalações: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As instalações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Unidade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Concedente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estágio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são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adequadas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formação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cultural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14:paraId="103517B4">
            <w:pPr>
              <w:pStyle w:val="8"/>
              <w:spacing w:line="230" w:lineRule="exact"/>
              <w:rPr>
                <w:sz w:val="19"/>
              </w:rPr>
            </w:pPr>
            <w:r>
              <w:rPr>
                <w:sz w:val="19"/>
              </w:rPr>
              <w:t>profissional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educando.</w:t>
            </w:r>
          </w:p>
        </w:tc>
        <w:tc>
          <w:tcPr>
            <w:tcW w:w="1728" w:type="dxa"/>
          </w:tcPr>
          <w:p w14:paraId="74A36CE2">
            <w:pPr>
              <w:pStyle w:val="8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88" w:type="dxa"/>
          </w:tcPr>
          <w:p w14:paraId="48B50A1C">
            <w:pPr>
              <w:pStyle w:val="8"/>
              <w:ind w:left="0"/>
              <w:rPr>
                <w:rFonts w:ascii="Times New Roman"/>
                <w:sz w:val="18"/>
              </w:rPr>
            </w:pPr>
          </w:p>
        </w:tc>
      </w:tr>
      <w:tr w14:paraId="67C3C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4081" w:type="dxa"/>
          </w:tcPr>
          <w:p w14:paraId="0042DEDF">
            <w:pPr>
              <w:pStyle w:val="8"/>
              <w:spacing w:line="249" w:lineRule="auto"/>
              <w:ind w:hanging="7"/>
              <w:rPr>
                <w:sz w:val="19"/>
              </w:rPr>
            </w:pPr>
            <w:r>
              <w:rPr>
                <w:b/>
                <w:sz w:val="19"/>
              </w:rPr>
              <w:t>Segurança: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Dentre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atividades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 estagiário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desenvolverá,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existem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algumas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poderão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necessitar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EPI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(equipamentos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proteção</w:t>
            </w:r>
          </w:p>
          <w:p w14:paraId="020EFA5E">
            <w:pPr>
              <w:pStyle w:val="8"/>
              <w:spacing w:line="249" w:lineRule="auto"/>
              <w:ind w:right="113"/>
              <w:rPr>
                <w:sz w:val="19"/>
              </w:rPr>
            </w:pPr>
            <w:r>
              <w:rPr>
                <w:sz w:val="19"/>
              </w:rPr>
              <w:t>individual).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fornecerá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equipamentos</w:t>
            </w:r>
            <w:r>
              <w:rPr>
                <w:spacing w:val="-39"/>
                <w:sz w:val="19"/>
              </w:rPr>
              <w:t xml:space="preserve"> </w:t>
            </w:r>
            <w:r>
              <w:rPr>
                <w:sz w:val="19"/>
              </w:rPr>
              <w:t>adequados à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execução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das atividades?</w:t>
            </w:r>
          </w:p>
        </w:tc>
        <w:tc>
          <w:tcPr>
            <w:tcW w:w="1728" w:type="dxa"/>
          </w:tcPr>
          <w:p w14:paraId="18D2E0EF">
            <w:pPr>
              <w:pStyle w:val="8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88" w:type="dxa"/>
          </w:tcPr>
          <w:p w14:paraId="34FAAAAB">
            <w:pPr>
              <w:pStyle w:val="8"/>
              <w:ind w:left="0"/>
              <w:rPr>
                <w:rFonts w:ascii="Times New Roman"/>
                <w:sz w:val="18"/>
              </w:rPr>
            </w:pPr>
          </w:p>
        </w:tc>
      </w:tr>
      <w:tr w14:paraId="64841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1" w:type="dxa"/>
          </w:tcPr>
          <w:p w14:paraId="18C36135">
            <w:pPr>
              <w:pStyle w:val="8"/>
              <w:spacing w:line="249" w:lineRule="auto"/>
              <w:ind w:right="37" w:hanging="7"/>
              <w:jc w:val="both"/>
              <w:rPr>
                <w:sz w:val="19"/>
              </w:rPr>
            </w:pPr>
            <w:r>
              <w:rPr>
                <w:b/>
                <w:sz w:val="19"/>
              </w:rPr>
              <w:t xml:space="preserve">Estudantes com deficiência: </w:t>
            </w:r>
            <w:r>
              <w:rPr>
                <w:sz w:val="19"/>
              </w:rPr>
              <w:t>No caso de estudantes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com deficiência, considere se a empresa dispõe 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condições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estruturais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atender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necessidades</w:t>
            </w:r>
          </w:p>
          <w:p w14:paraId="2164C337">
            <w:pPr>
              <w:pStyle w:val="8"/>
              <w:spacing w:line="229" w:lineRule="exact"/>
              <w:jc w:val="both"/>
              <w:rPr>
                <w:sz w:val="19"/>
              </w:rPr>
            </w:pP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acessibilidade.</w:t>
            </w:r>
          </w:p>
        </w:tc>
        <w:tc>
          <w:tcPr>
            <w:tcW w:w="1728" w:type="dxa"/>
          </w:tcPr>
          <w:p w14:paraId="36B7504F">
            <w:pPr>
              <w:pStyle w:val="8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88" w:type="dxa"/>
          </w:tcPr>
          <w:p w14:paraId="2E73F846">
            <w:pPr>
              <w:pStyle w:val="8"/>
              <w:ind w:left="0"/>
              <w:rPr>
                <w:rFonts w:ascii="Times New Roman"/>
                <w:sz w:val="18"/>
              </w:rPr>
            </w:pPr>
          </w:p>
        </w:tc>
      </w:tr>
    </w:tbl>
    <w:p w14:paraId="018CA95B">
      <w:pPr>
        <w:pStyle w:val="5"/>
        <w:spacing w:before="179" w:line="249" w:lineRule="auto"/>
        <w:ind w:left="122" w:hanging="7"/>
      </w:pPr>
      <w:r>
        <w:rPr>
          <w:b/>
        </w:rPr>
        <w:t>Legenda:</w:t>
      </w:r>
      <w:r>
        <w:rPr>
          <w:b/>
          <w:spacing w:val="18"/>
        </w:rPr>
        <w:t xml:space="preserve"> </w:t>
      </w:r>
      <w:r>
        <w:t>Adequado:</w:t>
      </w:r>
      <w:r>
        <w:rPr>
          <w:spacing w:val="11"/>
        </w:rPr>
        <w:t xml:space="preserve"> </w:t>
      </w:r>
      <w:r>
        <w:t>quando</w:t>
      </w:r>
      <w:r>
        <w:rPr>
          <w:spacing w:val="11"/>
        </w:rPr>
        <w:t xml:space="preserve"> </w:t>
      </w:r>
      <w:r>
        <w:t>está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acordo</w:t>
      </w:r>
      <w:r>
        <w:rPr>
          <w:spacing w:val="11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legislação</w:t>
      </w:r>
      <w:r>
        <w:rPr>
          <w:spacing w:val="11"/>
        </w:rPr>
        <w:t xml:space="preserve"> </w:t>
      </w:r>
      <w:r>
        <w:t>vigente.</w:t>
      </w:r>
      <w:r>
        <w:rPr>
          <w:spacing w:val="11"/>
        </w:rPr>
        <w:t xml:space="preserve"> </w:t>
      </w:r>
      <w:r>
        <w:t>Inadequado: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não</w:t>
      </w:r>
      <w:r>
        <w:rPr>
          <w:spacing w:val="11"/>
        </w:rPr>
        <w:t xml:space="preserve"> </w:t>
      </w:r>
      <w:r>
        <w:t>adequado</w:t>
      </w:r>
      <w:r>
        <w:rPr>
          <w:spacing w:val="11"/>
        </w:rPr>
        <w:t xml:space="preserve"> </w:t>
      </w:r>
      <w:r>
        <w:t>para</w:t>
      </w:r>
      <w:r>
        <w:rPr>
          <w:spacing w:val="-40"/>
        </w:rPr>
        <w:t xml:space="preserve"> </w:t>
      </w:r>
      <w:r>
        <w:t>realização das atividades de estágio programadas</w:t>
      </w:r>
    </w:p>
    <w:p w14:paraId="5987F932">
      <w:pPr>
        <w:pStyle w:val="5"/>
        <w:spacing w:before="7"/>
        <w:rPr>
          <w:sz w:val="16"/>
        </w:rPr>
      </w:pPr>
    </w:p>
    <w:tbl>
      <w:tblPr>
        <w:tblStyle w:val="4"/>
        <w:tblW w:w="0" w:type="auto"/>
        <w:tblInd w:w="80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2"/>
      </w:tblGrid>
      <w:tr w14:paraId="1A5E1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7562" w:type="dxa"/>
          </w:tcPr>
          <w:p w14:paraId="3B8A7A19">
            <w:pPr>
              <w:pStyle w:val="8"/>
              <w:spacing w:before="6"/>
              <w:ind w:left="0"/>
              <w:rPr>
                <w:sz w:val="15"/>
              </w:rPr>
            </w:pPr>
          </w:p>
          <w:p w14:paraId="0E060EDE">
            <w:pPr>
              <w:pStyle w:val="8"/>
              <w:ind w:left="10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JUSTIFICATIVA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TÉCNICA</w:t>
            </w:r>
          </w:p>
        </w:tc>
      </w:tr>
    </w:tbl>
    <w:p w14:paraId="176BFC88">
      <w:pPr>
        <w:pStyle w:val="5"/>
        <w:spacing w:before="8"/>
        <w:rPr>
          <w:sz w:val="14"/>
        </w:rPr>
      </w:pPr>
    </w:p>
    <w:p w14:paraId="451AC676">
      <w:pPr>
        <w:pStyle w:val="5"/>
        <w:ind w:left="122"/>
      </w:pPr>
      <w:r>
        <w:t>Declaro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avaliei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instalações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CONCEDENTE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ESTÁGIO,</w:t>
      </w:r>
      <w:r>
        <w:rPr>
          <w:spacing w:val="3"/>
        </w:rPr>
        <w:t xml:space="preserve"> </w:t>
      </w:r>
      <w:r>
        <w:t>razão</w:t>
      </w:r>
      <w:r>
        <w:rPr>
          <w:spacing w:val="4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qual,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justificativa</w:t>
      </w:r>
      <w:r>
        <w:rPr>
          <w:spacing w:val="3"/>
        </w:rPr>
        <w:t xml:space="preserve"> </w:t>
      </w:r>
      <w:r>
        <w:t>técnica</w:t>
      </w:r>
    </w:p>
    <w:p w14:paraId="1089CA32">
      <w:pPr>
        <w:spacing w:after="0"/>
        <w:sectPr>
          <w:type w:val="continuous"/>
          <w:pgSz w:w="11920" w:h="16840"/>
          <w:pgMar w:top="1240" w:right="1400" w:bottom="280" w:left="1360" w:header="720" w:footer="720" w:gutter="0"/>
          <w:cols w:space="720" w:num="1"/>
        </w:sectPr>
      </w:pPr>
    </w:p>
    <w:p w14:paraId="4F2ECF35">
      <w:pPr>
        <w:pStyle w:val="5"/>
        <w:spacing w:before="33" w:line="249" w:lineRule="auto"/>
        <w:ind w:left="122"/>
      </w:pPr>
      <w:r>
        <w:t>e</w:t>
      </w:r>
      <w:r>
        <w:rPr>
          <w:spacing w:val="4"/>
        </w:rPr>
        <w:t xml:space="preserve"> </w:t>
      </w:r>
      <w:r>
        <w:t>critérios</w:t>
      </w:r>
      <w:r>
        <w:rPr>
          <w:spacing w:val="4"/>
        </w:rPr>
        <w:t xml:space="preserve"> </w:t>
      </w:r>
      <w:r>
        <w:t>apontados,</w:t>
      </w:r>
      <w:r>
        <w:rPr>
          <w:spacing w:val="5"/>
        </w:rPr>
        <w:t xml:space="preserve"> </w:t>
      </w:r>
      <w:r>
        <w:t>atesto</w:t>
      </w:r>
      <w:r>
        <w:rPr>
          <w:spacing w:val="4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t>adequação</w:t>
      </w:r>
      <w:r>
        <w:rPr>
          <w:spacing w:val="5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campo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estágio</w:t>
      </w:r>
      <w:r>
        <w:rPr>
          <w:spacing w:val="4"/>
        </w:rPr>
        <w:t xml:space="preserve"> </w:t>
      </w:r>
      <w:r>
        <w:t>curricular</w:t>
      </w:r>
      <w:r>
        <w:rPr>
          <w:spacing w:val="4"/>
        </w:rPr>
        <w:t xml:space="preserve"> </w:t>
      </w:r>
      <w:r>
        <w:t>obrigatório</w:t>
      </w:r>
      <w:r>
        <w:rPr>
          <w:spacing w:val="5"/>
        </w:rPr>
        <w:t xml:space="preserve"> </w:t>
      </w:r>
      <w:r>
        <w:t>adequado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formação</w:t>
      </w:r>
      <w:r>
        <w:rPr>
          <w:spacing w:val="-40"/>
        </w:rPr>
        <w:t xml:space="preserve"> </w:t>
      </w:r>
      <w:r>
        <w:t>cultural e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dos estudantes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Estagiários</w:t>
      </w:r>
      <w:r>
        <w:rPr>
          <w:spacing w:val="1"/>
        </w:rPr>
        <w:t xml:space="preserve"> </w:t>
      </w:r>
      <w:r>
        <w:t>do IFMT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Barra do</w:t>
      </w:r>
      <w:r>
        <w:rPr>
          <w:spacing w:val="1"/>
        </w:rPr>
        <w:t xml:space="preserve"> </w:t>
      </w:r>
      <w:r>
        <w:t>Garças</w:t>
      </w:r>
    </w:p>
    <w:p w14:paraId="4F0A36F1">
      <w:pPr>
        <w:pStyle w:val="5"/>
        <w:rPr>
          <w:sz w:val="18"/>
        </w:rPr>
      </w:pPr>
    </w:p>
    <w:p w14:paraId="013ACB79">
      <w:pPr>
        <w:pStyle w:val="5"/>
        <w:rPr>
          <w:sz w:val="18"/>
        </w:rPr>
      </w:pPr>
    </w:p>
    <w:p w14:paraId="3A2924DF">
      <w:pPr>
        <w:pStyle w:val="5"/>
        <w:spacing w:before="11"/>
        <w:rPr>
          <w:sz w:val="14"/>
        </w:rPr>
      </w:pPr>
    </w:p>
    <w:p w14:paraId="487CE40A">
      <w:pPr>
        <w:pStyle w:val="5"/>
        <w:tabs>
          <w:tab w:val="left" w:pos="2165"/>
          <w:tab w:val="left" w:pos="3883"/>
        </w:tabs>
        <w:ind w:left="122"/>
        <w:rPr>
          <w:rFonts w:ascii="Times New Roman" w:hAnsi="Times New Roman"/>
        </w:rPr>
      </w:pPr>
      <w:r>
        <w:t>Barra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Garças,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pacing w:val="-2"/>
          <w:u w:val="single"/>
        </w:rPr>
        <w:t xml:space="preserve"> </w:t>
      </w:r>
    </w:p>
    <w:p w14:paraId="0160E436">
      <w:pPr>
        <w:pStyle w:val="5"/>
        <w:rPr>
          <w:rFonts w:ascii="Times New Roman"/>
          <w:sz w:val="20"/>
        </w:rPr>
      </w:pPr>
    </w:p>
    <w:p w14:paraId="645E6627">
      <w:pPr>
        <w:pStyle w:val="5"/>
        <w:rPr>
          <w:rFonts w:ascii="Times New Roman"/>
          <w:sz w:val="20"/>
        </w:rPr>
      </w:pPr>
    </w:p>
    <w:p w14:paraId="63DD6C0D">
      <w:pPr>
        <w:pStyle w:val="5"/>
        <w:spacing w:before="2"/>
        <w:rPr>
          <w:rFonts w:ascii="Times New Roman"/>
          <w:sz w:val="29"/>
        </w:rPr>
      </w:pPr>
      <w:r>
        <w:pict>
          <v:shape id="_x0000_s1026" o:spid="_x0000_s1026" style="position:absolute;left:0pt;margin-left:173.1pt;margin-top:19.05pt;height:0.1pt;width:248.7pt;mso-position-horizontal-relative:page;mso-wrap-distance-bottom:0pt;mso-wrap-distance-top:0pt;z-index:-251657216;mso-width-relative:page;mso-height-relative:page;" filled="f" stroked="t" coordorigin="3463,382" coordsize="4974,0" path="m3463,382l8437,382e">
            <v:path arrowok="t"/>
            <v:fill on="f" focussize="0,0"/>
            <v:stroke weight="0.626692913385827pt" color="#000000"/>
            <v:imagedata o:title=""/>
            <o:lock v:ext="edit"/>
            <w10:wrap type="topAndBottom"/>
          </v:shape>
        </w:pict>
      </w:r>
    </w:p>
    <w:p w14:paraId="0D6F7CDE">
      <w:pPr>
        <w:pStyle w:val="5"/>
        <w:spacing w:before="9"/>
        <w:rPr>
          <w:rFonts w:ascii="Times New Roman"/>
          <w:sz w:val="10"/>
        </w:rPr>
      </w:pPr>
    </w:p>
    <w:p w14:paraId="048C69E2">
      <w:pPr>
        <w:pStyle w:val="2"/>
        <w:spacing w:before="63"/>
        <w:ind w:right="2035"/>
        <w:rPr>
          <w:rFonts w:hint="default"/>
          <w:b/>
          <w:sz w:val="16"/>
          <w:lang w:val="pt-BR"/>
        </w:rPr>
      </w:pPr>
      <w:r>
        <w:rPr>
          <w:rFonts w:ascii="Calibri"/>
        </w:rPr>
        <w:t>Avaliador</w:t>
      </w:r>
      <w:r>
        <w:rPr>
          <w:rFonts w:hint="default" w:ascii="Calibri"/>
          <w:lang w:val="pt-BR"/>
        </w:rPr>
        <w:t>(a</w:t>
      </w:r>
      <w:bookmarkStart w:id="0" w:name="_GoBack"/>
      <w:bookmarkEnd w:id="0"/>
      <w:r>
        <w:rPr>
          <w:rFonts w:hint="default" w:ascii="Calibri"/>
          <w:lang w:val="pt-BR"/>
        </w:rPr>
        <w:t>)</w:t>
      </w:r>
    </w:p>
    <w:p w14:paraId="246DBE9D">
      <w:pPr>
        <w:pStyle w:val="5"/>
        <w:spacing w:line="249" w:lineRule="auto"/>
        <w:ind w:left="140" w:right="121"/>
        <w:jc w:val="center"/>
      </w:pPr>
      <w:r>
        <w:t>OBS: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setor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estágio</w:t>
      </w:r>
      <w:r>
        <w:rPr>
          <w:spacing w:val="3"/>
        </w:rPr>
        <w:t xml:space="preserve"> </w:t>
      </w:r>
      <w:r>
        <w:t>esclarece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Avaliação</w:t>
      </w:r>
      <w:r>
        <w:rPr>
          <w:spacing w:val="3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Instalações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Concedente</w:t>
      </w:r>
      <w:r>
        <w:rPr>
          <w:spacing w:val="3"/>
        </w:rPr>
        <w:t xml:space="preserve"> </w:t>
      </w:r>
      <w:r>
        <w:t>é</w:t>
      </w:r>
      <w:r>
        <w:rPr>
          <w:spacing w:val="3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exigido</w:t>
      </w:r>
      <w:r>
        <w:rPr>
          <w:spacing w:val="3"/>
        </w:rPr>
        <w:t xml:space="preserve"> </w:t>
      </w:r>
      <w:r>
        <w:t>pelo</w:t>
      </w:r>
      <w:r>
        <w:rPr>
          <w:spacing w:val="3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7º,</w:t>
      </w:r>
      <w:r>
        <w:rPr>
          <w:spacing w:val="2"/>
        </w:rPr>
        <w:t xml:space="preserve"> </w:t>
      </w:r>
      <w:r>
        <w:t>II</w:t>
      </w:r>
      <w:r>
        <w:rPr>
          <w:spacing w:val="-39"/>
        </w:rPr>
        <w:t xml:space="preserve"> </w:t>
      </w:r>
      <w:r>
        <w:t>da Lei nº 11.788/2008</w:t>
      </w:r>
    </w:p>
    <w:sectPr>
      <w:pgSz w:w="11920" w:h="16840"/>
      <w:pgMar w:top="500" w:right="140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81679EF"/>
    <w:rsid w:val="725F5C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2034" w:right="2003"/>
      <w:jc w:val="center"/>
      <w:outlineLvl w:val="1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19"/>
      <w:szCs w:val="19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ind w:left="16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2024-02-26T15:04:00Z</dcterms:created>
  <dc:creator>IFMT</dc:creator>
  <cp:lastModifiedBy>Lirian Keli dos Santos</cp:lastModifiedBy>
  <dcterms:modified xsi:type="dcterms:W3CDTF">2024-11-01T11:57:28Z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2023-05-24T00:00:00Z</vt:filetime>
  </property>
  <property fmtid="{D5CDD505-2E9C-101B-9397-08002B2CF9AE}" pid="5" name="KSOProductBuildVer">
    <vt:lpwstr>1046-12.2.0.18607</vt:lpwstr>
  </property>
  <property fmtid="{D5CDD505-2E9C-101B-9397-08002B2CF9AE}" pid="6" name="ICV">
    <vt:lpwstr>B3B3DA9067694833AA7E431F29CB9861_13</vt:lpwstr>
  </property>
</Properties>
</file>